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45311E">
      <w:pPr>
        <w:bidi w:val="0"/>
        <w:rPr>
          <w:rFonts w:hint="eastAsia" w:ascii="黑体" w:hAnsi="黑体" w:eastAsia="黑体" w:cs="黑体"/>
          <w:sz w:val="32"/>
          <w:szCs w:val="32"/>
        </w:rPr>
      </w:pPr>
      <w:r>
        <w:rPr>
          <w:rFonts w:hint="eastAsia" w:ascii="黑体" w:hAnsi="黑体" w:eastAsia="黑体" w:cs="黑体"/>
          <w:sz w:val="32"/>
          <w:szCs w:val="32"/>
        </w:rPr>
        <w:t>附件2</w:t>
      </w:r>
    </w:p>
    <w:p w14:paraId="398115B8">
      <w:pPr>
        <w:bidi w:val="0"/>
        <w:jc w:val="center"/>
        <w:rPr>
          <w:rFonts w:hint="eastAsia" w:ascii="方正小标宋_GBK" w:hAnsi="方正小标宋_GBK" w:eastAsia="方正小标宋_GBK" w:cs="方正小标宋_GBK"/>
          <w:sz w:val="44"/>
          <w:szCs w:val="44"/>
        </w:rPr>
      </w:pPr>
      <w:bookmarkStart w:id="0" w:name="_GoBack"/>
      <w:r>
        <w:rPr>
          <w:rFonts w:hint="eastAsia" w:ascii="方正小标宋_GBK" w:hAnsi="方正小标宋_GBK" w:eastAsia="方正小标宋_GBK" w:cs="方正小标宋_GBK"/>
          <w:sz w:val="44"/>
          <w:szCs w:val="44"/>
        </w:rPr>
        <w:t>工程师国际互认有关情况</w:t>
      </w:r>
    </w:p>
    <w:bookmarkEnd w:id="0"/>
    <w:p w14:paraId="7385DB1D">
      <w:pPr>
        <w:bidi w:val="0"/>
        <w:rPr>
          <w:rFonts w:hint="eastAsia"/>
        </w:rPr>
      </w:pPr>
    </w:p>
    <w:p w14:paraId="44BB838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w w:val="97"/>
          <w:sz w:val="32"/>
          <w:szCs w:val="32"/>
          <w:lang w:val="en-US" w:eastAsia="zh-CN"/>
        </w:rPr>
      </w:pPr>
      <w:r>
        <w:rPr>
          <w:rFonts w:hint="eastAsia" w:ascii="仿宋_GB2312" w:hAnsi="仿宋_GB2312" w:eastAsia="仿宋_GB2312" w:cs="仿宋_GB2312"/>
          <w:sz w:val="32"/>
          <w:szCs w:val="32"/>
          <w:lang w:val="en-US" w:eastAsia="zh-CN"/>
        </w:rPr>
        <w:t>近年来，随着我国企业“走出去”步伐加快，工程师资格在境外不被认可，造成境外工程建设成本增加、工程工期延长问题愈发凸显，一定程度上制约了工程师跨境流动和企业工程项目开展。加快推动工程师国际互认，已成为服务我国卓越工程师队伍建设，助力我国企业“走出去”，促进工</w:t>
      </w:r>
      <w:r>
        <w:rPr>
          <w:rFonts w:hint="eastAsia" w:ascii="仿宋_GB2312" w:hAnsi="仿宋_GB2312" w:eastAsia="仿宋_GB2312" w:cs="仿宋_GB2312"/>
          <w:w w:val="97"/>
          <w:sz w:val="32"/>
          <w:szCs w:val="32"/>
          <w:lang w:val="en-US" w:eastAsia="zh-CN"/>
        </w:rPr>
        <w:t>程人才和服务国际流动转化为高质量发展新动能的当务之急。</w:t>
      </w:r>
    </w:p>
    <w:p w14:paraId="0CAD20D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一、中国科协与中国工程师联合体</w:t>
      </w:r>
    </w:p>
    <w:p w14:paraId="45B9801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中国科学技术协会（以下简称中国科协）是中国科学技术工作者的群众组织，是中国共产党领导下的人民团体，是党和政府联系科学技术工作者的桥梁和纽带，是国家推动科学技术事业发展、建设世界科技强国的重要力量。中国科协由全国学会、协会、研究会，地方科学技术协会及基层组织组成。</w:t>
      </w:r>
    </w:p>
    <w:p w14:paraId="68F094B4">
      <w:pPr>
        <w:keepNext w:val="0"/>
        <w:keepLines w:val="0"/>
        <w:pageBreakBefore w:val="0"/>
        <w:widowControl w:val="0"/>
        <w:kinsoku/>
        <w:wordWrap w:val="0"/>
        <w:overflowPunct/>
        <w:topLinePunct w:val="0"/>
        <w:autoSpaceDE/>
        <w:autoSpaceDN/>
        <w:bidi w:val="0"/>
        <w:adjustRightInd/>
        <w:snapToGrid/>
        <w:spacing w:line="580" w:lineRule="exact"/>
        <w:ind w:firstLine="626"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w w:val="98"/>
          <w:sz w:val="32"/>
          <w:szCs w:val="32"/>
          <w:lang w:val="en-US" w:eastAsia="zh-CN"/>
        </w:rPr>
        <w:t>工程技术人才是科技工作者的重要组成部分。2021年3月18</w:t>
      </w:r>
      <w:r>
        <w:rPr>
          <w:rFonts w:hint="eastAsia" w:ascii="仿宋_GB2312" w:hAnsi="仿宋_GB2312" w:eastAsia="仿宋_GB2312" w:cs="仿宋_GB2312"/>
          <w:sz w:val="32"/>
          <w:szCs w:val="32"/>
          <w:lang w:val="en-US" w:eastAsia="zh-CN"/>
        </w:rPr>
        <w:t>日，在中国科协倡导下，中国通信学会、地方工程师学会、高校、企业等82家单位共同发起成立中国工程师联合体（以下简称联合体），旨在促进工程师职业发展和价值实现，服务经济社会发展，增进人类福祉。联合体对内提升工程师职业化水平，服务科技经济融合发展；对外提升工程师国际化水平，推动工程师能力互认，参与工程领域全球治理。（详见联合体官网http://www.cast-cse.org.cn）</w:t>
      </w:r>
    </w:p>
    <w:p w14:paraId="6E6D4B8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二、工程能力评价与工程师国际互认</w:t>
      </w:r>
    </w:p>
    <w:p w14:paraId="4D65D90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党的十八大以来，中国科协会同有关部门大力推动我国工程教育、工程能力国际互认和工程技术人员的国际交流。中国科协于2013年代表我国申请加入国际工程联盟《华盛顿协议》，并于2016年6月成为正式成员，实现了工程教育本科专业学位互认。为继续推进与工程教育互认衔接的工程师互认，中国科协成立中国工程师联合体，负责构建与国际接轨的工程师工程能力评价体系，发展具备国际互认条件的工程会员，积极推动与境外工程组织互认合作。</w:t>
      </w:r>
    </w:p>
    <w:p w14:paraId="33DC598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中国通信学会作为中国工程师联合体发起单位、常务理事单位，工程师国际互认行业试点单位，牵头信息通信工程类工程能力评价工作，通过评价的信息通信工程类工程技术人才可注册成为相应级别的工程会员。工程会员证书可作为：</w:t>
      </w:r>
      <w:r>
        <w:rPr>
          <w:rFonts w:hint="eastAsia" w:ascii="仿宋_GB2312" w:hAnsi="仿宋_GB2312" w:eastAsia="仿宋_GB2312" w:cs="仿宋_GB2312"/>
          <w:b/>
          <w:bCs/>
          <w:sz w:val="32"/>
          <w:szCs w:val="32"/>
          <w:lang w:val="en-US" w:eastAsia="zh-CN"/>
        </w:rPr>
        <w:t>国际互认的“护照”</w:t>
      </w:r>
      <w:r>
        <w:rPr>
          <w:rFonts w:hint="eastAsia" w:ascii="仿宋_GB2312" w:hAnsi="仿宋_GB2312" w:eastAsia="仿宋_GB2312" w:cs="仿宋_GB2312"/>
          <w:sz w:val="32"/>
          <w:szCs w:val="32"/>
          <w:lang w:val="en-US" w:eastAsia="zh-CN"/>
        </w:rPr>
        <w:t>，证明持证人员已具备国际互认的能力水平和基本条件，促进其跨境流动；</w:t>
      </w:r>
      <w:r>
        <w:rPr>
          <w:rFonts w:hint="eastAsia" w:ascii="仿宋_GB2312" w:hAnsi="仿宋_GB2312" w:eastAsia="仿宋_GB2312" w:cs="仿宋_GB2312"/>
          <w:b/>
          <w:bCs/>
          <w:sz w:val="32"/>
          <w:szCs w:val="32"/>
          <w:lang w:val="en-US" w:eastAsia="zh-CN"/>
        </w:rPr>
        <w:t>行业认可的“名片”</w:t>
      </w:r>
      <w:r>
        <w:rPr>
          <w:rFonts w:hint="eastAsia" w:ascii="仿宋_GB2312" w:hAnsi="仿宋_GB2312" w:eastAsia="仿宋_GB2312" w:cs="仿宋_GB2312"/>
          <w:sz w:val="32"/>
          <w:szCs w:val="32"/>
          <w:lang w:val="en-US" w:eastAsia="zh-CN"/>
        </w:rPr>
        <w:t>，证明持证人员能力水平得到行业内权威学术组织的认可，帮助其提升在行业内的声誉；</w:t>
      </w:r>
      <w:r>
        <w:rPr>
          <w:rFonts w:hint="eastAsia" w:ascii="仿宋_GB2312" w:hAnsi="仿宋_GB2312" w:eastAsia="仿宋_GB2312" w:cs="仿宋_GB2312"/>
          <w:b/>
          <w:bCs/>
          <w:sz w:val="32"/>
          <w:szCs w:val="32"/>
          <w:lang w:val="en-US" w:eastAsia="zh-CN"/>
        </w:rPr>
        <w:t>企业对照的“标尺”</w:t>
      </w:r>
      <w:r>
        <w:rPr>
          <w:rFonts w:hint="eastAsia" w:ascii="仿宋_GB2312" w:hAnsi="仿宋_GB2312" w:eastAsia="仿宋_GB2312" w:cs="仿宋_GB2312"/>
          <w:sz w:val="32"/>
          <w:szCs w:val="32"/>
          <w:lang w:val="en-US" w:eastAsia="zh-CN"/>
        </w:rPr>
        <w:t>，持证人员在跨区域、跨企业流动时，证书可作为同行企业进行人才评价的“水平尺”，帮助企业更好地甄别、遴选合适人才。</w:t>
      </w:r>
    </w:p>
    <w:p w14:paraId="78B2855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目前，中国工程师联合体已与缅甸工程理事会、新加坡工程师学会、马来西亚工程师学会、香港工程师学会实现工程师互认。中国通信学会组织多名信息通信工程类工程会员通过国际互认程序取得新加坡工程师学会、缅甸工程理事会等注册工程师称号。成为中国通信学会信息通信工程类专业或资深工程会员的工程师，其能力水平将获得上述工程组织认可，并有机会进一步获得当地执业资格。企业将进一步增强在境外工程市场的竞争力，降低境外工程项目的实施难度和人员成本。</w:t>
      </w:r>
    </w:p>
    <w:p w14:paraId="416A896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三、服务企业“走出去”实际需求</w:t>
      </w:r>
    </w:p>
    <w:p w14:paraId="1EF962A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为做好2025年工程能力评价工作，更好服务企业“走出去”实际需求，集中资源优先发展海外一线工程师成为具备国际互认条件的工程会员，中国通信学会开展2025年信息通信工程类工程能力评价推荐工作。</w:t>
      </w:r>
    </w:p>
    <w:p w14:paraId="38E8A6A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pPr>
      <w:r>
        <w:rPr>
          <w:rFonts w:hint="eastAsia" w:ascii="仿宋_GB2312" w:hAnsi="仿宋_GB2312" w:eastAsia="仿宋_GB2312" w:cs="仿宋_GB2312"/>
          <w:sz w:val="32"/>
          <w:szCs w:val="32"/>
          <w:lang w:val="en-US" w:eastAsia="zh-CN"/>
        </w:rPr>
        <w:t>中国通信学会将联合省通信学会、分支结构、单位会员等面向推荐人员开展宣讲。有意愿参与工程师国际互认、工程能力评价、工程师持续职业发展服务等工程师能力建设工作的相关单位，中国通信学会将视情况组织专项服务。欢迎有意愿参与的单位或个人与中国通信学会工程能力评价与促进中心联系！</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3F3038F-E2D5-40AE-8193-2100EC71F54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embedRegular r:id="rId2" w:fontKey="{E35BB3E0-7ABB-40B3-BF65-BB0CE3516AE3}"/>
  </w:font>
  <w:font w:name="小标宋">
    <w:altName w:val="微软雅黑"/>
    <w:panose1 w:val="03000509000000000000"/>
    <w:charset w:val="86"/>
    <w:family w:val="script"/>
    <w:pitch w:val="default"/>
    <w:sig w:usb0="00000000" w:usb1="00000000" w:usb2="00000010" w:usb3="00000000" w:csb0="00040000" w:csb1="00000000"/>
  </w:font>
  <w:font w:name="仿宋_GB2312">
    <w:panose1 w:val="02010609030101010101"/>
    <w:charset w:val="86"/>
    <w:family w:val="auto"/>
    <w:pitch w:val="default"/>
    <w:sig w:usb0="00000001" w:usb1="080E0000" w:usb2="00000000" w:usb3="00000000" w:csb0="00040000" w:csb1="00000000"/>
    <w:embedRegular r:id="rId3" w:fontKey="{E506E5E3-962F-4F00-8B3B-77B93E299ABD}"/>
  </w:font>
  <w:font w:name="微软雅黑">
    <w:panose1 w:val="020B0503020204020204"/>
    <w:charset w:val="86"/>
    <w:family w:val="auto"/>
    <w:pitch w:val="default"/>
    <w:sig w:usb0="80000287" w:usb1="2ACF3C50" w:usb2="00000016" w:usb3="00000000" w:csb0="0004001F" w:csb1="00000000"/>
  </w:font>
  <w:font w:name="方正小标宋_GBK">
    <w:panose1 w:val="02000000000000000000"/>
    <w:charset w:val="86"/>
    <w:family w:val="auto"/>
    <w:pitch w:val="default"/>
    <w:sig w:usb0="00000001" w:usb1="080E0000" w:usb2="00000000" w:usb3="00000000" w:csb0="00040000" w:csb1="00000000"/>
    <w:embedRegular r:id="rId4" w:fontKey="{CB0C4E92-C103-4061-99DB-F39253AE203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7D3CE1">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8ED2C1E">
                          <w:pPr>
                            <w:pStyle w:val="2"/>
                          </w:pP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  \* MERGEFORMAT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1</w:t>
                          </w:r>
                          <w:r>
                            <w:rPr>
                              <w:rFonts w:hint="default" w:ascii="Times New Roman" w:hAnsi="Times New Roman" w:cs="Times New Roman"/>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28ED2C1E">
                    <w:pPr>
                      <w:pStyle w:val="2"/>
                    </w:pP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  \* MERGEFORMAT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1</w:t>
                    </w:r>
                    <w:r>
                      <w:rPr>
                        <w:rFonts w:hint="default" w:ascii="Times New Roman" w:hAnsi="Times New Roman" w:cs="Times New Roman"/>
                        <w:sz w:val="21"/>
                        <w:szCs w:val="21"/>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8C432D"/>
    <w:rsid w:val="046105BC"/>
    <w:rsid w:val="7E8C43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2025-04-16T02:16:00Z</dcterms:created>
  <dc:creator>通信移慧</dc:creator>
  <cp:lastModifiedBy>通信移慧</cp:lastModifiedBy>
  <dcterms:modified xsi:type="dcterms:W3CDTF">2025-04-16T02:18:17Z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6D3039E1A54B414D99E168A66480D139_13</vt:lpwstr>
  </property>
  <property fmtid="{D5CDD505-2E9C-101B-9397-08002B2CF9AE}" pid="4" name="KSOTemplateDocerSaveRecord">
    <vt:lpwstr>eyJoZGlkIjoiZjk0YTZjNmIwYWE1MzY2ZGZiZWVhNGUyNTg5NWU2ZWQiLCJ1c2VySWQiOiIyMzc4MDg5MjUifQ==</vt:lpwstr>
  </property>
</Properties>
</file>